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39" w:rsidRPr="00263133" w:rsidRDefault="00263133" w:rsidP="00C14639">
      <w:pPr>
        <w:jc w:val="center"/>
        <w:rPr>
          <w:b/>
        </w:rPr>
      </w:pPr>
      <w:r w:rsidRPr="00263133">
        <w:rPr>
          <w:b/>
        </w:rPr>
        <w:t>COMUNICATO STAMPA</w:t>
      </w:r>
    </w:p>
    <w:p w:rsidR="00535E6B" w:rsidRPr="00A61463" w:rsidRDefault="00535E6B">
      <w:pPr>
        <w:jc w:val="both"/>
        <w:rPr>
          <w:b/>
        </w:rPr>
      </w:pPr>
      <w:r>
        <w:t xml:space="preserve">Vuoi acquisire una formazione tecnica e vuoi entrare subito in contatto con il mondo del lavoro senza però rinunciare a un titolo di studio post diploma? </w:t>
      </w:r>
      <w:r w:rsidRPr="00A61463">
        <w:rPr>
          <w:b/>
        </w:rPr>
        <w:t>l'ITS è quello che fa per te!</w:t>
      </w:r>
    </w:p>
    <w:p w:rsidR="008F4609" w:rsidRDefault="00590E7A">
      <w:pPr>
        <w:jc w:val="both"/>
      </w:pPr>
      <w:r>
        <w:t>Sono aperte le iscrizioni a</w:t>
      </w:r>
      <w:r w:rsidR="0022665D">
        <w:t>l</w:t>
      </w:r>
      <w:r>
        <w:t xml:space="preserve"> nuov</w:t>
      </w:r>
      <w:r w:rsidR="00251698">
        <w:t>o</w:t>
      </w:r>
      <w:r>
        <w:t xml:space="preserve"> cors</w:t>
      </w:r>
      <w:r w:rsidR="0022665D">
        <w:t>o</w:t>
      </w:r>
      <w:r>
        <w:t xml:space="preserve"> biennal</w:t>
      </w:r>
      <w:r w:rsidR="0022665D">
        <w:t>e</w:t>
      </w:r>
      <w:r>
        <w:t xml:space="preserve"> gratuit</w:t>
      </w:r>
      <w:r w:rsidR="0022665D">
        <w:t>o</w:t>
      </w:r>
      <w:r>
        <w:t xml:space="preserve"> dell’ITS Servizi alle Imprese, l</w:t>
      </w:r>
      <w:r w:rsidR="0022665D">
        <w:t>a</w:t>
      </w:r>
      <w:r>
        <w:t xml:space="preserve"> scuol</w:t>
      </w:r>
      <w:r w:rsidR="0022665D">
        <w:t>a</w:t>
      </w:r>
      <w:r>
        <w:t xml:space="preserve"> di Alta Specializzazione Tecnica Post Diploma (Titolo MIUR).</w:t>
      </w:r>
    </w:p>
    <w:p w:rsidR="008F4609" w:rsidRDefault="00590E7A">
      <w:pPr>
        <w:jc w:val="both"/>
      </w:pPr>
      <w:r>
        <w:t xml:space="preserve">L’ITS Servizi alle Imprese propone un nuovo corso di eccellenza per </w:t>
      </w:r>
      <w:r>
        <w:rPr>
          <w:b/>
          <w:bCs/>
        </w:rPr>
        <w:t xml:space="preserve">Tecnico Superiore per la sostenibilità dei processi e dei servizi di Logistica 4.0 per le aree metropolitane dei prodotti del Made in </w:t>
      </w:r>
      <w:proofErr w:type="spellStart"/>
      <w:r>
        <w:rPr>
          <w:b/>
          <w:bCs/>
        </w:rPr>
        <w:t>Italy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Ecoinfologistica</w:t>
      </w:r>
      <w:proofErr w:type="spellEnd"/>
      <w:r>
        <w:rPr>
          <w:b/>
          <w:bCs/>
        </w:rPr>
        <w:t>)</w:t>
      </w:r>
      <w:r>
        <w:t>:</w:t>
      </w:r>
      <w:r>
        <w:rPr>
          <w:b/>
          <w:bCs/>
        </w:rPr>
        <w:t xml:space="preserve"> </w:t>
      </w:r>
      <w:r>
        <w:t xml:space="preserve">obiettivo del percorso è quello di formare figure tecniche innovative con competenze organizzative e gestionali di alto livello in grado di analizzare e operare nell’ambito della pianificazione dei servizi per la gestione del ciclo di vita del prodotto. </w:t>
      </w:r>
    </w:p>
    <w:p w:rsidR="008F4609" w:rsidRDefault="00590E7A">
      <w:pPr>
        <w:jc w:val="both"/>
      </w:pPr>
      <w:r>
        <w:t xml:space="preserve">Si tratta di </w:t>
      </w:r>
      <w:r w:rsidR="0022665D">
        <w:t xml:space="preserve">un </w:t>
      </w:r>
      <w:r>
        <w:t>cors</w:t>
      </w:r>
      <w:r w:rsidR="0022665D">
        <w:t xml:space="preserve">o </w:t>
      </w:r>
      <w:r>
        <w:t xml:space="preserve">di </w:t>
      </w:r>
      <w:r w:rsidR="0022665D">
        <w:t>s</w:t>
      </w:r>
      <w:r>
        <w:t>pecializzazione alternativ</w:t>
      </w:r>
      <w:r w:rsidR="0022665D">
        <w:t>o</w:t>
      </w:r>
      <w:r>
        <w:t xml:space="preserve"> all’Università, di durata biennale (1800 ore), caratterizzat</w:t>
      </w:r>
      <w:r w:rsidR="0022665D">
        <w:t xml:space="preserve">o </w:t>
      </w:r>
      <w:r>
        <w:t xml:space="preserve">da un’impostazione didattica molto più pratica e professionalizzante di quella universitaria: un’ampia parte dell’attività didattica è infatti dedicata a esercitazioni pratiche, </w:t>
      </w:r>
      <w:proofErr w:type="spellStart"/>
      <w:r>
        <w:t>project</w:t>
      </w:r>
      <w:proofErr w:type="spellEnd"/>
      <w:r>
        <w:t xml:space="preserve"> work, sperimentazioni, stage in aziende. </w:t>
      </w:r>
    </w:p>
    <w:p w:rsidR="008F4609" w:rsidRDefault="00590E7A">
      <w:pPr>
        <w:jc w:val="both"/>
      </w:pPr>
      <w:r>
        <w:t xml:space="preserve">Sono rivolti a chi vuole acquisire una formazione di elevata qualità tecnica e un titolo di studio curriculare. Possono fare domanda di iscrizione </w:t>
      </w:r>
      <w:r>
        <w:rPr>
          <w:b/>
          <w:bCs/>
        </w:rPr>
        <w:t>i giovani e gli adulti in possesso di diploma di istruzione secondaria superiore</w:t>
      </w:r>
      <w:r>
        <w:t xml:space="preserve"> e coloro che siano in possesso di un diploma quadriennale di istruzione e formazione professionale e che abbiano frequentato un corso annuale integrativo di istruzione e formazione tecnica superiore.</w:t>
      </w:r>
    </w:p>
    <w:p w:rsidR="008F4609" w:rsidRDefault="00590E7A">
      <w:pPr>
        <w:jc w:val="both"/>
      </w:pPr>
      <w:r>
        <w:t>La partecipazione ai corsi è totalmente gratuita e il titolo rilasciato è il "</w:t>
      </w:r>
      <w:r>
        <w:rPr>
          <w:b/>
          <w:bCs/>
        </w:rPr>
        <w:t>Diploma di Tecnico Superiore</w:t>
      </w:r>
      <w:r>
        <w:t>" (</w:t>
      </w:r>
      <w:r>
        <w:rPr>
          <w:b/>
          <w:bCs/>
        </w:rPr>
        <w:t>V livello del Quadro europeo delle qualifiche),</w:t>
      </w:r>
      <w:r>
        <w:t xml:space="preserve"> un titolo intermedio tra il Diploma e la Laurea, finalizzato a preparare dei tecnici altamente specializzati che abbiano delle abilità e competenze immediatamente spendibili in azienda.</w:t>
      </w:r>
    </w:p>
    <w:p w:rsidR="008F4609" w:rsidRDefault="00251698">
      <w:pPr>
        <w:jc w:val="both"/>
      </w:pPr>
      <w:r>
        <w:t>L’iscrizione scade il 13 Dicembre</w:t>
      </w:r>
      <w:r w:rsidR="00590E7A">
        <w:t xml:space="preserve"> e</w:t>
      </w:r>
      <w:r>
        <w:t xml:space="preserve"> il corso </w:t>
      </w:r>
      <w:r w:rsidR="00590E7A">
        <w:t>si terr</w:t>
      </w:r>
      <w:r>
        <w:t xml:space="preserve">à </w:t>
      </w:r>
      <w:r w:rsidR="00590E7A">
        <w:t>a Roma</w:t>
      </w:r>
      <w:r w:rsidR="00EC6F47">
        <w:t xml:space="preserve">; </w:t>
      </w:r>
      <w:r w:rsidR="00590E7A">
        <w:t>i posti disponibili sono 30.</w:t>
      </w:r>
    </w:p>
    <w:p w:rsidR="008F4609" w:rsidRDefault="00590E7A">
      <w:pPr>
        <w:jc w:val="both"/>
      </w:pPr>
      <w:r>
        <w:t>Chi fosse interessato può compilare la scheda di iscrizione che trova su</w:t>
      </w:r>
      <w:r w:rsidR="00251698">
        <w:t>l sito</w:t>
      </w:r>
      <w:r>
        <w:t xml:space="preserve"> ITS a</w:t>
      </w:r>
      <w:r w:rsidR="00251698">
        <w:t>ll’</w:t>
      </w:r>
      <w:r>
        <w:t>indirizz</w:t>
      </w:r>
      <w:r w:rsidR="00251698">
        <w:t>o</w:t>
      </w:r>
      <w:r>
        <w:t xml:space="preserve"> </w:t>
      </w:r>
      <w:hyperlink r:id="rId6" w:history="1">
        <w:r>
          <w:rPr>
            <w:rStyle w:val="Hyperlink0"/>
          </w:rPr>
          <w:t>www.itssi.it</w:t>
        </w:r>
      </w:hyperlink>
      <w:r>
        <w:t xml:space="preserve"> </w:t>
      </w:r>
    </w:p>
    <w:p w:rsidR="008F4609" w:rsidRDefault="00590E7A">
      <w:pPr>
        <w:jc w:val="both"/>
      </w:pPr>
      <w:r>
        <w:t xml:space="preserve">Per chi volesse invece avere maggiori informazioni (es. programma, sede, profilo professionale sviluppato), è possibile contattare </w:t>
      </w:r>
      <w:r w:rsidR="00251698">
        <w:t xml:space="preserve">la Fondazione </w:t>
      </w:r>
      <w:r>
        <w:t>ITS al numero 0761.223574 o a</w:t>
      </w:r>
      <w:r w:rsidR="00251698">
        <w:t>ll’</w:t>
      </w:r>
      <w:r>
        <w:t xml:space="preserve"> indirizz</w:t>
      </w:r>
      <w:r w:rsidR="00251698">
        <w:t>o</w:t>
      </w:r>
      <w:r>
        <w:t xml:space="preserve"> email </w:t>
      </w:r>
      <w:hyperlink r:id="rId7" w:history="1">
        <w:r>
          <w:rPr>
            <w:rStyle w:val="Hyperlink0"/>
          </w:rPr>
          <w:t>its.servizialleimprese@gmail.com</w:t>
        </w:r>
      </w:hyperlink>
      <w:r w:rsidR="00251698">
        <w:t>.</w:t>
      </w:r>
      <w:bookmarkStart w:id="0" w:name="_GoBack"/>
      <w:bookmarkEnd w:id="0"/>
    </w:p>
    <w:sectPr w:rsidR="008F4609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150" w:rsidRDefault="009E0150">
      <w:pPr>
        <w:spacing w:after="0" w:line="240" w:lineRule="auto"/>
      </w:pPr>
      <w:r>
        <w:separator/>
      </w:r>
    </w:p>
  </w:endnote>
  <w:endnote w:type="continuationSeparator" w:id="0">
    <w:p w:rsidR="009E0150" w:rsidRDefault="009E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312" w:rsidRDefault="005D0312" w:rsidP="00263133">
    <w:pPr>
      <w:spacing w:after="0" w:line="240" w:lineRule="auto"/>
      <w:jc w:val="center"/>
      <w:rPr>
        <w:rFonts w:asciiTheme="majorHAnsi" w:eastAsia="Times New Roman" w:hAnsiTheme="majorHAnsi" w:cs="Times New Roman"/>
        <w:bCs/>
        <w:color w:val="000000" w:themeColor="text1"/>
        <w:sz w:val="18"/>
        <w:szCs w:val="18"/>
        <w:bdr w:val="none" w:sz="0" w:space="0" w:color="auto"/>
      </w:rPr>
    </w:pPr>
  </w:p>
  <w:p w:rsidR="005D0312" w:rsidRDefault="005D0312" w:rsidP="00263133">
    <w:pPr>
      <w:spacing w:after="0" w:line="240" w:lineRule="auto"/>
      <w:jc w:val="center"/>
      <w:rPr>
        <w:rFonts w:asciiTheme="majorHAnsi" w:eastAsia="Times New Roman" w:hAnsiTheme="majorHAnsi" w:cs="Times New Roman"/>
        <w:bCs/>
        <w:color w:val="000000" w:themeColor="text1"/>
        <w:sz w:val="18"/>
        <w:szCs w:val="18"/>
        <w:bdr w:val="none" w:sz="0" w:space="0" w:color="auto"/>
      </w:rPr>
    </w:pPr>
  </w:p>
  <w:p w:rsidR="005D0312" w:rsidRDefault="005D0312" w:rsidP="00263133">
    <w:pPr>
      <w:spacing w:after="0" w:line="240" w:lineRule="auto"/>
      <w:jc w:val="center"/>
      <w:rPr>
        <w:rFonts w:asciiTheme="majorHAnsi" w:eastAsia="Times New Roman" w:hAnsiTheme="majorHAnsi" w:cs="Times New Roman"/>
        <w:bCs/>
        <w:color w:val="000000" w:themeColor="text1"/>
        <w:sz w:val="18"/>
        <w:szCs w:val="18"/>
        <w:bdr w:val="none" w:sz="0" w:space="0" w:color="auto"/>
      </w:rPr>
    </w:pPr>
  </w:p>
  <w:p w:rsidR="00263133" w:rsidRPr="00263133" w:rsidRDefault="00263133" w:rsidP="00263133">
    <w:pPr>
      <w:spacing w:after="0" w:line="240" w:lineRule="auto"/>
      <w:jc w:val="center"/>
      <w:rPr>
        <w:rFonts w:asciiTheme="majorHAnsi" w:eastAsia="Times New Roman" w:hAnsiTheme="majorHAnsi" w:cs="Times New Roman"/>
        <w:color w:val="000000" w:themeColor="text1"/>
        <w:sz w:val="18"/>
        <w:szCs w:val="18"/>
        <w:bdr w:val="none" w:sz="0" w:space="0" w:color="auto"/>
        <w:shd w:val="clear" w:color="auto" w:fill="FFFFFF"/>
      </w:rPr>
    </w:pPr>
    <w:r w:rsidRPr="00263133">
      <w:rPr>
        <w:rFonts w:asciiTheme="majorHAnsi" w:eastAsia="Times New Roman" w:hAnsiTheme="majorHAnsi" w:cs="Times New Roman"/>
        <w:bCs/>
        <w:color w:val="000000" w:themeColor="text1"/>
        <w:sz w:val="18"/>
        <w:szCs w:val="18"/>
        <w:bdr w:val="none" w:sz="0" w:space="0" w:color="auto"/>
      </w:rPr>
      <w:t>Istituto Tecnico Superiore Servizi alle Imprese</w:t>
    </w:r>
    <w:r w:rsidRPr="00263133">
      <w:rPr>
        <w:rFonts w:asciiTheme="majorHAnsi" w:eastAsia="Times New Roman" w:hAnsiTheme="majorHAnsi" w:cs="Times New Roman"/>
        <w:color w:val="000000" w:themeColor="text1"/>
        <w:sz w:val="18"/>
        <w:szCs w:val="18"/>
        <w:bdr w:val="none" w:sz="0" w:space="0" w:color="auto"/>
        <w:shd w:val="clear" w:color="auto" w:fill="FFFFFF"/>
      </w:rPr>
      <w:t xml:space="preserve"> - C.F./P-Iva 90097600564</w:t>
    </w:r>
  </w:p>
  <w:p w:rsidR="00263133" w:rsidRPr="00263133" w:rsidRDefault="00263133" w:rsidP="00263133">
    <w:pPr>
      <w:spacing w:after="0" w:line="240" w:lineRule="auto"/>
      <w:jc w:val="center"/>
      <w:rPr>
        <w:rFonts w:asciiTheme="majorHAnsi" w:eastAsia="Times New Roman" w:hAnsiTheme="majorHAnsi" w:cs="Times New Roman"/>
        <w:color w:val="000000" w:themeColor="text1"/>
        <w:sz w:val="18"/>
        <w:szCs w:val="18"/>
        <w:bdr w:val="none" w:sz="0" w:space="0" w:color="auto"/>
      </w:rPr>
    </w:pPr>
    <w:r w:rsidRPr="00263133">
      <w:rPr>
        <w:rFonts w:asciiTheme="majorHAnsi" w:eastAsia="Times New Roman" w:hAnsiTheme="majorHAnsi" w:cs="Times New Roman"/>
        <w:bCs/>
        <w:color w:val="000000" w:themeColor="text1"/>
        <w:sz w:val="18"/>
        <w:szCs w:val="18"/>
        <w:bdr w:val="none" w:sz="0" w:space="0" w:color="auto"/>
      </w:rPr>
      <w:t xml:space="preserve">Sede legale: </w:t>
    </w:r>
    <w:r w:rsidRPr="00263133">
      <w:rPr>
        <w:rFonts w:asciiTheme="majorHAnsi" w:eastAsia="Times New Roman" w:hAnsiTheme="majorHAnsi" w:cs="Times New Roman"/>
        <w:color w:val="000000" w:themeColor="text1"/>
        <w:sz w:val="18"/>
        <w:szCs w:val="18"/>
        <w:bdr w:val="none" w:sz="0" w:space="0" w:color="auto"/>
        <w:shd w:val="clear" w:color="auto" w:fill="FFFFFF"/>
      </w:rPr>
      <w:t xml:space="preserve">Via </w:t>
    </w:r>
    <w:proofErr w:type="spellStart"/>
    <w:r w:rsidRPr="00263133">
      <w:rPr>
        <w:rFonts w:asciiTheme="majorHAnsi" w:eastAsia="Times New Roman" w:hAnsiTheme="majorHAnsi" w:cs="Times New Roman"/>
        <w:color w:val="000000" w:themeColor="text1"/>
        <w:sz w:val="18"/>
        <w:szCs w:val="18"/>
        <w:bdr w:val="none" w:sz="0" w:space="0" w:color="auto"/>
        <w:shd w:val="clear" w:color="auto" w:fill="FFFFFF"/>
      </w:rPr>
      <w:t>Ascenzi</w:t>
    </w:r>
    <w:proofErr w:type="spellEnd"/>
    <w:r w:rsidRPr="00263133">
      <w:rPr>
        <w:rFonts w:asciiTheme="majorHAnsi" w:eastAsia="Times New Roman" w:hAnsiTheme="majorHAnsi" w:cs="Times New Roman"/>
        <w:color w:val="000000" w:themeColor="text1"/>
        <w:sz w:val="18"/>
        <w:szCs w:val="18"/>
        <w:bdr w:val="none" w:sz="0" w:space="0" w:color="auto"/>
        <w:shd w:val="clear" w:color="auto" w:fill="FFFFFF"/>
      </w:rPr>
      <w:t>, 1 - Viterbo </w:t>
    </w:r>
    <w:r w:rsidRPr="00263133">
      <w:rPr>
        <w:rFonts w:asciiTheme="majorHAnsi" w:eastAsia="Times New Roman" w:hAnsiTheme="majorHAnsi" w:cs="Times New Roman"/>
        <w:color w:val="000000" w:themeColor="text1"/>
        <w:sz w:val="18"/>
        <w:szCs w:val="18"/>
        <w:bdr w:val="none" w:sz="0" w:space="0" w:color="auto"/>
      </w:rPr>
      <w:br/>
    </w:r>
    <w:r w:rsidRPr="00263133">
      <w:rPr>
        <w:rFonts w:asciiTheme="majorHAnsi" w:eastAsia="Times New Roman" w:hAnsiTheme="majorHAnsi" w:cs="Times New Roman"/>
        <w:bCs/>
        <w:color w:val="000000" w:themeColor="text1"/>
        <w:sz w:val="18"/>
        <w:szCs w:val="18"/>
        <w:bdr w:val="none" w:sz="0" w:space="0" w:color="auto"/>
      </w:rPr>
      <w:t>Segreteria:</w:t>
    </w:r>
    <w:r w:rsidRPr="00263133">
      <w:rPr>
        <w:rFonts w:asciiTheme="majorHAnsi" w:eastAsia="Times New Roman" w:hAnsiTheme="majorHAnsi" w:cs="Times New Roman"/>
        <w:color w:val="000000" w:themeColor="text1"/>
        <w:sz w:val="18"/>
        <w:szCs w:val="18"/>
        <w:bdr w:val="none" w:sz="0" w:space="0" w:color="auto"/>
        <w:shd w:val="clear" w:color="auto" w:fill="FFFFFF"/>
      </w:rPr>
      <w:t> Via Largo dell'Università - Viterbo</w:t>
    </w:r>
  </w:p>
  <w:p w:rsidR="00263133" w:rsidRPr="00263133" w:rsidRDefault="00263133" w:rsidP="0026313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Theme="majorHAnsi" w:eastAsia="Times New Roman" w:hAnsiTheme="majorHAnsi" w:cs="Times New Roman"/>
        <w:color w:val="000000" w:themeColor="text1"/>
        <w:sz w:val="18"/>
        <w:szCs w:val="18"/>
        <w:bdr w:val="none" w:sz="0" w:space="0" w:color="auto"/>
      </w:rPr>
    </w:pPr>
  </w:p>
  <w:p w:rsidR="00263133" w:rsidRDefault="002631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150" w:rsidRDefault="009E0150">
      <w:pPr>
        <w:spacing w:after="0" w:line="240" w:lineRule="auto"/>
      </w:pPr>
      <w:r>
        <w:separator/>
      </w:r>
    </w:p>
  </w:footnote>
  <w:footnote w:type="continuationSeparator" w:id="0">
    <w:p w:rsidR="009E0150" w:rsidRDefault="009E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33" w:rsidRDefault="0022665D" w:rsidP="0022665D">
    <w:pPr>
      <w:pStyle w:val="Intestazioneepidipagina"/>
      <w:jc w:val="center"/>
    </w:pPr>
    <w:r>
      <w:rPr>
        <w:rFonts w:hint="eastAsia"/>
        <w:noProof/>
      </w:rPr>
      <w:drawing>
        <wp:inline distT="0" distB="0" distL="0" distR="0" wp14:anchorId="297F8DE9" wp14:editId="1D73F6D1">
          <wp:extent cx="697832" cy="697832"/>
          <wp:effectExtent l="0" t="0" r="127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s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69" cy="700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609" w:rsidRDefault="00263133" w:rsidP="00263133">
    <w:pPr>
      <w:pStyle w:val="Intestazioneepidipagina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09"/>
    <w:rsid w:val="000D6AE0"/>
    <w:rsid w:val="0022665D"/>
    <w:rsid w:val="00251698"/>
    <w:rsid w:val="00263133"/>
    <w:rsid w:val="003E0C41"/>
    <w:rsid w:val="00446099"/>
    <w:rsid w:val="00535E6B"/>
    <w:rsid w:val="00590E7A"/>
    <w:rsid w:val="005D0312"/>
    <w:rsid w:val="008F4609"/>
    <w:rsid w:val="00954765"/>
    <w:rsid w:val="009E0150"/>
    <w:rsid w:val="00A61463"/>
    <w:rsid w:val="00B87FB4"/>
    <w:rsid w:val="00C14639"/>
    <w:rsid w:val="00C219CF"/>
    <w:rsid w:val="00E24CC1"/>
    <w:rsid w:val="00EC6F47"/>
    <w:rsid w:val="00E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29DB"/>
  <w15:docId w15:val="{EB1D1BD5-9D9F-4125-821A-911F3DE0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color w:val="0563C1"/>
      <w:u w:val="single" w:color="0563C1"/>
    </w:rPr>
  </w:style>
  <w:style w:type="paragraph" w:styleId="Intestazione">
    <w:name w:val="header"/>
    <w:basedOn w:val="Normale"/>
    <w:link w:val="IntestazioneCarattere"/>
    <w:uiPriority w:val="99"/>
    <w:unhideWhenUsed/>
    <w:rsid w:val="00263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13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263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133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uiPriority w:val="22"/>
    <w:qFormat/>
    <w:rsid w:val="00263133"/>
    <w:rPr>
      <w:b/>
      <w:bCs/>
    </w:rPr>
  </w:style>
  <w:style w:type="character" w:customStyle="1" w:styleId="apple-converted-space">
    <w:name w:val="apple-converted-space"/>
    <w:basedOn w:val="Carpredefinitoparagrafo"/>
    <w:rsid w:val="0026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ts.servizialleimpres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ss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rica modesti</cp:lastModifiedBy>
  <cp:revision>3</cp:revision>
  <dcterms:created xsi:type="dcterms:W3CDTF">2018-11-28T11:12:00Z</dcterms:created>
  <dcterms:modified xsi:type="dcterms:W3CDTF">2018-11-28T11:30:00Z</dcterms:modified>
</cp:coreProperties>
</file>